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93EC" w14:textId="77777777" w:rsidR="006A68DF" w:rsidRDefault="006A68DF" w:rsidP="00433641">
      <w:pPr>
        <w:autoSpaceDE w:val="0"/>
        <w:autoSpaceDN w:val="0"/>
        <w:adjustRightInd w:val="0"/>
        <w:spacing w:before="197" w:after="100" w:line="320" w:lineRule="atLeast"/>
        <w:jc w:val="center"/>
        <w:rPr>
          <w:rFonts w:ascii="標楷體" w:eastAsia="標楷體" w:hAnsi="標楷體" w:cs="標楷體"/>
          <w:kern w:val="0"/>
          <w:sz w:val="36"/>
          <w:szCs w:val="24"/>
          <w:bdr w:val="single" w:sz="4" w:space="0" w:color="auto"/>
          <w:lang w:val="zh-TW"/>
        </w:rPr>
      </w:pPr>
      <w:r>
        <w:rPr>
          <w:rFonts w:ascii="標楷體" w:eastAsia="標楷體" w:hAnsi="標楷體" w:cs="標楷體" w:hint="eastAsia"/>
          <w:kern w:val="0"/>
          <w:sz w:val="36"/>
          <w:szCs w:val="24"/>
          <w:bdr w:val="single" w:sz="4" w:space="0" w:color="auto"/>
          <w:lang w:val="zh-TW"/>
        </w:rPr>
        <w:t>財團法人天主教會台北教區附設</w:t>
      </w:r>
    </w:p>
    <w:p w14:paraId="76625F61" w14:textId="7D043C69" w:rsidR="00433641" w:rsidRPr="00433641" w:rsidRDefault="00433641" w:rsidP="00433641">
      <w:pPr>
        <w:autoSpaceDE w:val="0"/>
        <w:autoSpaceDN w:val="0"/>
        <w:adjustRightInd w:val="0"/>
        <w:spacing w:before="197" w:after="100" w:line="320" w:lineRule="atLeast"/>
        <w:jc w:val="center"/>
        <w:rPr>
          <w:rFonts w:ascii="標楷體" w:eastAsia="標楷體" w:hAnsi="標楷體" w:cs="標楷體"/>
          <w:kern w:val="0"/>
          <w:sz w:val="36"/>
          <w:szCs w:val="24"/>
          <w:lang w:val="zh-TW"/>
        </w:rPr>
      </w:pPr>
      <w:r w:rsidRPr="00433641">
        <w:rPr>
          <w:rFonts w:ascii="標楷體" w:eastAsia="標楷體" w:hAnsi="標楷體" w:cs="標楷體" w:hint="eastAsia"/>
          <w:kern w:val="0"/>
          <w:sz w:val="36"/>
          <w:szCs w:val="24"/>
          <w:bdr w:val="single" w:sz="4" w:space="0" w:color="auto"/>
          <w:lang w:val="zh-TW"/>
        </w:rPr>
        <w:t>臺北市私立</w:t>
      </w:r>
      <w:r w:rsidR="006A68DF">
        <w:rPr>
          <w:rFonts w:ascii="標楷體" w:eastAsia="標楷體" w:hAnsi="標楷體" w:cs="標楷體" w:hint="eastAsia"/>
          <w:kern w:val="0"/>
          <w:sz w:val="36"/>
          <w:szCs w:val="24"/>
          <w:bdr w:val="single" w:sz="4" w:space="0" w:color="auto"/>
          <w:lang w:val="zh-TW"/>
        </w:rPr>
        <w:t>信光</w:t>
      </w:r>
      <w:r w:rsidRPr="00433641">
        <w:rPr>
          <w:rFonts w:ascii="標楷體" w:eastAsia="標楷體" w:hAnsi="標楷體" w:cs="標楷體" w:hint="eastAsia"/>
          <w:kern w:val="0"/>
          <w:sz w:val="36"/>
          <w:szCs w:val="24"/>
          <w:bdr w:val="single" w:sz="4" w:space="0" w:color="auto"/>
          <w:lang w:val="zh-TW"/>
        </w:rPr>
        <w:t>幼兒園</w:t>
      </w:r>
    </w:p>
    <w:p w14:paraId="36F21176" w14:textId="55A884D3" w:rsidR="007473DD" w:rsidRPr="001E78B4" w:rsidRDefault="00F127C2" w:rsidP="00F127C2">
      <w:pPr>
        <w:autoSpaceDE w:val="0"/>
        <w:autoSpaceDN w:val="0"/>
        <w:adjustRightInd w:val="0"/>
        <w:spacing w:before="197" w:after="100"/>
        <w:ind w:right="640"/>
        <w:jc w:val="right"/>
        <w:rPr>
          <w:rFonts w:ascii="標楷體" w:eastAsia="標楷體" w:hAnsi="標楷體" w:cs="標楷體"/>
          <w:kern w:val="0"/>
          <w:szCs w:val="24"/>
          <w:lang w:val="zh-TW"/>
        </w:rPr>
      </w:pPr>
      <w:r>
        <w:rPr>
          <w:rFonts w:ascii="標楷體" w:eastAsia="標楷體" w:hAnsi="標楷體" w:cs="標楷體" w:hint="eastAsia"/>
          <w:kern w:val="0"/>
          <w:sz w:val="44"/>
          <w:szCs w:val="44"/>
          <w:lang w:val="zh-TW"/>
        </w:rPr>
        <w:t xml:space="preserve">  </w:t>
      </w:r>
      <w:r w:rsidRPr="001E78B4">
        <w:rPr>
          <w:rFonts w:ascii="標楷體" w:eastAsia="標楷體" w:hAnsi="標楷體" w:cs="標楷體" w:hint="eastAsia"/>
          <w:kern w:val="0"/>
          <w:szCs w:val="24"/>
          <w:lang w:val="zh-TW"/>
        </w:rPr>
        <w:t xml:space="preserve"> </w:t>
      </w:r>
      <w:r w:rsidR="007473DD" w:rsidRPr="001E78B4">
        <w:rPr>
          <w:rFonts w:ascii="標楷體" w:eastAsia="標楷體" w:hAnsi="標楷體" w:cs="標楷體" w:hint="eastAsia"/>
          <w:kern w:val="0"/>
          <w:szCs w:val="24"/>
          <w:lang w:val="zh-TW"/>
        </w:rPr>
        <w:t>111</w:t>
      </w:r>
      <w:r w:rsidR="00433641" w:rsidRPr="001E78B4">
        <w:rPr>
          <w:rFonts w:ascii="標楷體" w:eastAsia="標楷體" w:hAnsi="標楷體" w:cs="標楷體" w:hint="eastAsia"/>
          <w:kern w:val="0"/>
          <w:szCs w:val="24"/>
          <w:lang w:val="zh-TW"/>
        </w:rPr>
        <w:t>學年度第</w:t>
      </w:r>
      <w:r w:rsidR="006A68DF">
        <w:rPr>
          <w:rFonts w:ascii="標楷體" w:eastAsia="標楷體" w:hAnsi="標楷體" w:cs="標楷體" w:hint="eastAsia"/>
          <w:kern w:val="0"/>
          <w:szCs w:val="24"/>
          <w:lang w:val="zh-TW"/>
        </w:rPr>
        <w:t>二</w:t>
      </w:r>
      <w:r w:rsidR="00433641" w:rsidRPr="001E78B4">
        <w:rPr>
          <w:rFonts w:ascii="標楷體" w:eastAsia="標楷體" w:hAnsi="標楷體" w:cs="標楷體" w:hint="eastAsia"/>
          <w:kern w:val="0"/>
          <w:szCs w:val="24"/>
          <w:lang w:val="zh-TW"/>
        </w:rPr>
        <w:t>學期收退費辦法</w:t>
      </w:r>
      <w:r w:rsidRPr="001E78B4">
        <w:rPr>
          <w:rFonts w:ascii="標楷體" w:eastAsia="標楷體" w:hAnsi="標楷體" w:cs="標楷體" w:hint="eastAsia"/>
          <w:kern w:val="0"/>
          <w:szCs w:val="24"/>
          <w:lang w:val="zh-TW"/>
        </w:rPr>
        <w:t xml:space="preserve"> </w:t>
      </w:r>
      <w:r w:rsidR="00433641" w:rsidRPr="001E78B4">
        <w:rPr>
          <w:rFonts w:ascii="標楷體" w:eastAsia="標楷體" w:hAnsi="標楷體" w:cs="標楷體" w:hint="eastAsia"/>
          <w:kern w:val="0"/>
          <w:szCs w:val="24"/>
          <w:shd w:val="pct15" w:color="auto" w:fill="FFFFFF"/>
          <w:lang w:val="zh-TW"/>
        </w:rPr>
        <w:t>公告</w:t>
      </w:r>
      <w:r w:rsidR="00E931E0" w:rsidRPr="001E78B4">
        <w:rPr>
          <w:rFonts w:ascii="標楷體" w:eastAsia="標楷體" w:hAnsi="標楷體" w:cs="標楷體" w:hint="eastAsia"/>
          <w:kern w:val="0"/>
          <w:szCs w:val="24"/>
          <w:shd w:val="pct15" w:color="auto" w:fill="FFFFFF"/>
          <w:lang w:val="zh-TW"/>
        </w:rPr>
        <w:t>/發回</w:t>
      </w:r>
      <w:r w:rsidR="00433641" w:rsidRPr="001E78B4">
        <w:rPr>
          <w:rFonts w:ascii="標楷體" w:eastAsia="標楷體" w:hAnsi="標楷體" w:cs="標楷體" w:hint="eastAsia"/>
          <w:kern w:val="0"/>
          <w:szCs w:val="24"/>
          <w:shd w:val="pct15" w:color="auto" w:fill="FFFFFF"/>
          <w:lang w:val="zh-TW"/>
        </w:rPr>
        <w:t>時間：</w:t>
      </w:r>
      <w:r w:rsidR="007473DD" w:rsidRPr="001E78B4">
        <w:rPr>
          <w:rFonts w:ascii="標楷體" w:eastAsia="標楷體" w:hAnsi="標楷體" w:cs="標楷體" w:hint="eastAsia"/>
          <w:kern w:val="0"/>
          <w:szCs w:val="24"/>
          <w:shd w:val="pct15" w:color="auto" w:fill="FFFFFF"/>
          <w:lang w:val="zh-TW"/>
        </w:rPr>
        <w:t>111/</w:t>
      </w:r>
      <w:r w:rsidR="006A68DF">
        <w:rPr>
          <w:rFonts w:ascii="標楷體" w:eastAsia="標楷體" w:hAnsi="標楷體" w:cs="標楷體" w:hint="eastAsia"/>
          <w:kern w:val="0"/>
          <w:szCs w:val="24"/>
          <w:shd w:val="pct15" w:color="auto" w:fill="FFFFFF"/>
          <w:lang w:val="zh-TW"/>
        </w:rPr>
        <w:t>12</w:t>
      </w:r>
      <w:r w:rsidR="0022544F" w:rsidRPr="001E78B4">
        <w:rPr>
          <w:rFonts w:ascii="標楷體" w:eastAsia="標楷體" w:hAnsi="標楷體" w:cs="標楷體" w:hint="eastAsia"/>
          <w:kern w:val="0"/>
          <w:szCs w:val="24"/>
          <w:shd w:val="pct15" w:color="auto" w:fill="FFFFFF"/>
          <w:lang w:val="zh-TW"/>
        </w:rPr>
        <w:t>/01</w:t>
      </w:r>
    </w:p>
    <w:p w14:paraId="4CA12D50" w14:textId="77777777" w:rsidR="006A68DF" w:rsidRDefault="006A68DF" w:rsidP="006A68DF">
      <w:pPr>
        <w:pStyle w:val="a9"/>
        <w:widowControl/>
        <w:ind w:leftChars="0" w:left="600"/>
        <w:jc w:val="both"/>
        <w:rPr>
          <w:rFonts w:ascii="標楷體" w:eastAsia="標楷體" w:hAnsi="標楷體" w:hint="eastAsia"/>
          <w:szCs w:val="24"/>
        </w:rPr>
      </w:pPr>
    </w:p>
    <w:p w14:paraId="7F94B434" w14:textId="0EDCEDF3" w:rsidR="007473DD" w:rsidRPr="001E78B4" w:rsidRDefault="007473DD" w:rsidP="007473DD">
      <w:pPr>
        <w:pStyle w:val="a9"/>
        <w:widowControl/>
        <w:numPr>
          <w:ilvl w:val="0"/>
          <w:numId w:val="1"/>
        </w:numPr>
        <w:ind w:leftChars="0"/>
        <w:jc w:val="both"/>
        <w:rPr>
          <w:rFonts w:ascii="標楷體" w:eastAsia="標楷體" w:hAnsi="標楷體"/>
          <w:szCs w:val="24"/>
        </w:rPr>
      </w:pPr>
      <w:r w:rsidRPr="001E78B4">
        <w:rPr>
          <w:rFonts w:ascii="標楷體" w:eastAsia="標楷體" w:hAnsi="標楷體" w:hint="eastAsia"/>
          <w:szCs w:val="24"/>
        </w:rPr>
        <w:t>幼兒中途入園者，以實際入園日期為收費基準日，並應依下列規定收費：</w:t>
      </w:r>
    </w:p>
    <w:p w14:paraId="06D23504" w14:textId="77777777" w:rsidR="007473DD" w:rsidRPr="001E78B4" w:rsidRDefault="007473DD" w:rsidP="007473DD">
      <w:pPr>
        <w:widowControl/>
        <w:ind w:leftChars="272" w:left="1133" w:hangingChars="200" w:hanging="480"/>
        <w:jc w:val="both"/>
        <w:rPr>
          <w:rFonts w:ascii="標楷體" w:eastAsia="標楷體" w:hAnsi="標楷體"/>
          <w:szCs w:val="24"/>
        </w:rPr>
      </w:pPr>
      <w:proofErr w:type="gramStart"/>
      <w:r w:rsidRPr="001E78B4">
        <w:rPr>
          <w:rFonts w:ascii="標楷體" w:eastAsia="標楷體" w:hAnsi="標楷體" w:hint="eastAsia"/>
          <w:szCs w:val="24"/>
        </w:rPr>
        <w:t>一</w:t>
      </w:r>
      <w:proofErr w:type="gramEnd"/>
      <w:r w:rsidRPr="001E78B4">
        <w:rPr>
          <w:rFonts w:ascii="標楷體" w:eastAsia="標楷體" w:hAnsi="標楷體" w:hint="eastAsia"/>
          <w:szCs w:val="24"/>
        </w:rPr>
        <w:t xml:space="preserve">  學費及雜費：</w:t>
      </w:r>
    </w:p>
    <w:p w14:paraId="49489353" w14:textId="77777777" w:rsidR="007473DD" w:rsidRPr="001E78B4" w:rsidRDefault="007473DD" w:rsidP="007473DD">
      <w:pPr>
        <w:widowControl/>
        <w:ind w:leftChars="500" w:left="1920" w:hangingChars="300" w:hanging="720"/>
        <w:jc w:val="both"/>
        <w:rPr>
          <w:rFonts w:ascii="標楷體" w:eastAsia="標楷體" w:hAnsi="標楷體"/>
          <w:szCs w:val="24"/>
        </w:rPr>
      </w:pPr>
      <w:r w:rsidRPr="001E78B4">
        <w:rPr>
          <w:rFonts w:ascii="標楷體" w:eastAsia="標楷體" w:hAnsi="標楷體" w:hint="eastAsia"/>
          <w:szCs w:val="24"/>
        </w:rPr>
        <w:t>（一）學期教保服務起始日後，未逾學期三分之一入園者，收取全額費用。</w:t>
      </w:r>
    </w:p>
    <w:p w14:paraId="0048ABD3" w14:textId="77777777" w:rsidR="007473DD" w:rsidRPr="001E78B4" w:rsidRDefault="007473DD" w:rsidP="007473DD">
      <w:pPr>
        <w:widowControl/>
        <w:ind w:leftChars="500" w:left="1920" w:hangingChars="300" w:hanging="720"/>
        <w:jc w:val="both"/>
        <w:rPr>
          <w:rFonts w:ascii="標楷體" w:eastAsia="標楷體" w:hAnsi="標楷體"/>
          <w:szCs w:val="24"/>
        </w:rPr>
      </w:pPr>
      <w:r w:rsidRPr="001E78B4">
        <w:rPr>
          <w:rFonts w:ascii="標楷體" w:eastAsia="標楷體" w:hAnsi="標楷體" w:hint="eastAsia"/>
          <w:szCs w:val="24"/>
        </w:rPr>
        <w:t>（二）學期教保服務起始日後，逾學期三分之一，未逾學期三分之二入園者，收取三分之二費用。</w:t>
      </w:r>
    </w:p>
    <w:p w14:paraId="7EF47ADE" w14:textId="77777777" w:rsidR="007473DD" w:rsidRPr="001E78B4" w:rsidRDefault="007473DD" w:rsidP="007473DD">
      <w:pPr>
        <w:widowControl/>
        <w:ind w:leftChars="500" w:left="1920" w:hangingChars="300" w:hanging="720"/>
        <w:jc w:val="both"/>
        <w:rPr>
          <w:rFonts w:ascii="標楷體" w:eastAsia="標楷體" w:hAnsi="標楷體"/>
          <w:szCs w:val="24"/>
        </w:rPr>
      </w:pPr>
      <w:r w:rsidRPr="001E78B4">
        <w:rPr>
          <w:rFonts w:ascii="標楷體" w:eastAsia="標楷體" w:hAnsi="標楷體" w:hint="eastAsia"/>
          <w:szCs w:val="24"/>
        </w:rPr>
        <w:t>（三）學期教保服務起始日後，逾學期三分之二入園者，收取三分之一費用。</w:t>
      </w:r>
    </w:p>
    <w:p w14:paraId="041A7FDA" w14:textId="77777777" w:rsidR="007473DD" w:rsidRPr="001E78B4" w:rsidRDefault="007473DD" w:rsidP="007473DD">
      <w:pPr>
        <w:widowControl/>
        <w:ind w:leftChars="272" w:left="1133" w:hangingChars="200" w:hanging="480"/>
        <w:jc w:val="both"/>
        <w:rPr>
          <w:rFonts w:ascii="標楷體" w:eastAsia="標楷體" w:hAnsi="標楷體"/>
          <w:szCs w:val="24"/>
        </w:rPr>
      </w:pPr>
      <w:r w:rsidRPr="001E78B4">
        <w:rPr>
          <w:rFonts w:ascii="標楷體" w:eastAsia="標楷體" w:hAnsi="標楷體" w:hint="eastAsia"/>
          <w:szCs w:val="24"/>
        </w:rPr>
        <w:t>二  代辦費：按幼兒實際就讀月數及幼兒當月實際就讀日數與當月教保服務日數比例收費。</w:t>
      </w:r>
    </w:p>
    <w:p w14:paraId="07A790F6" w14:textId="77777777" w:rsidR="006906BC" w:rsidRDefault="007473DD" w:rsidP="006906BC">
      <w:pPr>
        <w:widowControl/>
        <w:ind w:leftChars="272" w:left="1133" w:hangingChars="200" w:hanging="480"/>
        <w:jc w:val="both"/>
        <w:rPr>
          <w:rFonts w:ascii="標楷體" w:eastAsia="標楷體" w:hAnsi="標楷體"/>
          <w:szCs w:val="24"/>
        </w:rPr>
      </w:pPr>
      <w:r w:rsidRPr="001E78B4">
        <w:rPr>
          <w:rFonts w:ascii="標楷體" w:eastAsia="標楷體" w:hAnsi="標楷體" w:hint="eastAsia"/>
          <w:szCs w:val="24"/>
        </w:rPr>
        <w:t xml:space="preserve">三  </w:t>
      </w:r>
      <w:r w:rsidR="006906BC" w:rsidRPr="001E78B4">
        <w:rPr>
          <w:rFonts w:ascii="標楷體" w:eastAsia="標楷體" w:hAnsi="標楷體"/>
          <w:szCs w:val="24"/>
        </w:rPr>
        <w:t>代收費：依臺北市學生及幼兒團體保險自治條例。</w:t>
      </w:r>
    </w:p>
    <w:p w14:paraId="4270DAC6" w14:textId="77777777" w:rsidR="001E0A95" w:rsidRPr="001E0A95" w:rsidRDefault="001E0A95" w:rsidP="006906BC">
      <w:pPr>
        <w:widowControl/>
        <w:ind w:leftChars="272" w:left="1133" w:hangingChars="200" w:hanging="480"/>
        <w:jc w:val="both"/>
        <w:rPr>
          <w:rFonts w:ascii="標楷體" w:eastAsia="標楷體" w:hAnsi="標楷體"/>
          <w:color w:val="FF0000"/>
          <w:szCs w:val="24"/>
        </w:rPr>
      </w:pPr>
      <w:r w:rsidRPr="001E0A95">
        <w:rPr>
          <w:rFonts w:ascii="標楷體" w:eastAsia="標楷體" w:hAnsi="標楷體"/>
          <w:color w:val="FF0000"/>
          <w:szCs w:val="24"/>
        </w:rPr>
        <w:t>教保服務機構各學期起訖日，依幼兒園教保服務實施準則規定辦理。</w:t>
      </w:r>
    </w:p>
    <w:p w14:paraId="7E85BA9D" w14:textId="77777777" w:rsidR="007473DD" w:rsidRPr="001E78B4" w:rsidRDefault="007473DD" w:rsidP="006906BC">
      <w:pPr>
        <w:pStyle w:val="a9"/>
        <w:widowControl/>
        <w:numPr>
          <w:ilvl w:val="0"/>
          <w:numId w:val="1"/>
        </w:numPr>
        <w:ind w:leftChars="0"/>
        <w:jc w:val="both"/>
        <w:rPr>
          <w:rFonts w:ascii="標楷體" w:eastAsia="標楷體" w:hAnsi="標楷體"/>
          <w:szCs w:val="24"/>
        </w:rPr>
      </w:pPr>
      <w:r w:rsidRPr="001E78B4">
        <w:rPr>
          <w:rFonts w:ascii="標楷體" w:eastAsia="標楷體" w:hAnsi="標楷體" w:hint="eastAsia"/>
          <w:szCs w:val="24"/>
        </w:rPr>
        <w:t>幼兒因故無法繼續就讀</w:t>
      </w:r>
      <w:proofErr w:type="gramStart"/>
      <w:r w:rsidRPr="001E78B4">
        <w:rPr>
          <w:rFonts w:ascii="標楷體" w:eastAsia="標楷體" w:hAnsi="標楷體" w:hint="eastAsia"/>
          <w:szCs w:val="24"/>
        </w:rPr>
        <w:t>而離園者</w:t>
      </w:r>
      <w:proofErr w:type="gramEnd"/>
      <w:r w:rsidRPr="001E78B4">
        <w:rPr>
          <w:rFonts w:ascii="標楷體" w:eastAsia="標楷體" w:hAnsi="標楷體" w:hint="eastAsia"/>
          <w:szCs w:val="24"/>
        </w:rPr>
        <w:t>，幼兒園應依下列規定辦理退費：</w:t>
      </w:r>
    </w:p>
    <w:p w14:paraId="6B550D52" w14:textId="77777777" w:rsidR="006906BC" w:rsidRPr="001E78B4" w:rsidRDefault="006906BC" w:rsidP="006906BC">
      <w:pPr>
        <w:pStyle w:val="a9"/>
        <w:widowControl/>
        <w:jc w:val="both"/>
        <w:rPr>
          <w:rFonts w:ascii="標楷體" w:eastAsia="標楷體" w:hAnsi="標楷體"/>
          <w:szCs w:val="24"/>
        </w:rPr>
      </w:pPr>
      <w:r w:rsidRPr="001E78B4">
        <w:rPr>
          <w:rFonts w:ascii="標楷體" w:eastAsia="標楷體" w:hAnsi="標楷體" w:hint="eastAsia"/>
          <w:szCs w:val="24"/>
        </w:rPr>
        <w:t>一、學費及雜費：</w:t>
      </w:r>
    </w:p>
    <w:p w14:paraId="38ECFF65" w14:textId="77777777" w:rsidR="006906BC" w:rsidRPr="001E78B4" w:rsidRDefault="006906BC" w:rsidP="006906BC">
      <w:pPr>
        <w:pStyle w:val="a9"/>
        <w:widowControl/>
        <w:jc w:val="both"/>
        <w:rPr>
          <w:rFonts w:ascii="標楷體" w:eastAsia="標楷體" w:hAnsi="標楷體"/>
          <w:szCs w:val="24"/>
        </w:rPr>
      </w:pPr>
      <w:r w:rsidRPr="001E78B4">
        <w:rPr>
          <w:rFonts w:ascii="標楷體" w:eastAsia="標楷體" w:hAnsi="標楷體" w:hint="eastAsia"/>
          <w:szCs w:val="24"/>
        </w:rPr>
        <w:t xml:space="preserve"> （一）學期教保服務起始日前離開教保服務機構者，全數退還。</w:t>
      </w:r>
    </w:p>
    <w:p w14:paraId="770EA23A" w14:textId="77777777" w:rsidR="006906BC" w:rsidRPr="001E78B4" w:rsidRDefault="006906BC" w:rsidP="006906BC">
      <w:pPr>
        <w:pStyle w:val="a9"/>
        <w:widowControl/>
        <w:jc w:val="both"/>
        <w:rPr>
          <w:rFonts w:ascii="標楷體" w:eastAsia="標楷體" w:hAnsi="標楷體"/>
          <w:szCs w:val="24"/>
        </w:rPr>
      </w:pPr>
      <w:r w:rsidRPr="001E78B4">
        <w:rPr>
          <w:rFonts w:ascii="標楷體" w:eastAsia="標楷體" w:hAnsi="標楷體" w:hint="eastAsia"/>
          <w:szCs w:val="24"/>
        </w:rPr>
        <w:t xml:space="preserve"> （二）學期教保服務起始日後，未逾學期三分之一離開教保服務機構者，退還三分之二費用。</w:t>
      </w:r>
    </w:p>
    <w:p w14:paraId="0772716D" w14:textId="77777777" w:rsidR="00C74F44" w:rsidRDefault="006906BC" w:rsidP="00C74F44">
      <w:pPr>
        <w:pStyle w:val="a9"/>
        <w:widowControl/>
        <w:jc w:val="both"/>
        <w:rPr>
          <w:rFonts w:ascii="標楷體" w:eastAsia="標楷體" w:hAnsi="標楷體"/>
          <w:szCs w:val="24"/>
        </w:rPr>
      </w:pPr>
      <w:r w:rsidRPr="001E78B4">
        <w:rPr>
          <w:rFonts w:ascii="標楷體" w:eastAsia="標楷體" w:hAnsi="標楷體" w:hint="eastAsia"/>
          <w:szCs w:val="24"/>
        </w:rPr>
        <w:t xml:space="preserve"> （三）學期教保服務起始日後，逾學期三分之一，未逾學期三分之二離開教保服務機構者，退還</w:t>
      </w:r>
      <w:r w:rsidR="00C74F44">
        <w:rPr>
          <w:rFonts w:ascii="標楷體" w:eastAsia="標楷體" w:hAnsi="標楷體" w:hint="eastAsia"/>
          <w:szCs w:val="24"/>
        </w:rPr>
        <w:t xml:space="preserve"> </w:t>
      </w:r>
    </w:p>
    <w:p w14:paraId="4C761ADE" w14:textId="77777777" w:rsidR="006906BC" w:rsidRPr="00C74F44" w:rsidRDefault="00C74F44" w:rsidP="00C74F44">
      <w:pPr>
        <w:pStyle w:val="a9"/>
        <w:widowControl/>
        <w:jc w:val="both"/>
        <w:rPr>
          <w:rFonts w:ascii="標楷體" w:eastAsia="標楷體" w:hAnsi="標楷體"/>
          <w:szCs w:val="24"/>
        </w:rPr>
      </w:pPr>
      <w:r>
        <w:rPr>
          <w:rFonts w:ascii="標楷體" w:eastAsia="標楷體" w:hAnsi="標楷體" w:hint="eastAsia"/>
          <w:szCs w:val="24"/>
        </w:rPr>
        <w:t xml:space="preserve">       </w:t>
      </w:r>
      <w:r w:rsidR="006906BC" w:rsidRPr="001E78B4">
        <w:rPr>
          <w:rFonts w:ascii="標楷體" w:eastAsia="標楷體" w:hAnsi="標楷體" w:hint="eastAsia"/>
          <w:szCs w:val="24"/>
        </w:rPr>
        <w:t>三</w:t>
      </w:r>
      <w:r w:rsidR="006906BC" w:rsidRPr="00C74F44">
        <w:rPr>
          <w:rFonts w:ascii="標楷體" w:eastAsia="標楷體" w:hAnsi="標楷體" w:hint="eastAsia"/>
          <w:szCs w:val="24"/>
        </w:rPr>
        <w:t>分之一費用。</w:t>
      </w:r>
    </w:p>
    <w:p w14:paraId="69F1A04C" w14:textId="77777777" w:rsidR="006906BC" w:rsidRPr="001E78B4" w:rsidRDefault="006906BC" w:rsidP="006906BC">
      <w:pPr>
        <w:pStyle w:val="a9"/>
        <w:widowControl/>
        <w:jc w:val="both"/>
        <w:rPr>
          <w:rFonts w:ascii="標楷體" w:eastAsia="標楷體" w:hAnsi="標楷體"/>
          <w:szCs w:val="24"/>
        </w:rPr>
      </w:pPr>
      <w:r w:rsidRPr="001E78B4">
        <w:rPr>
          <w:rFonts w:ascii="標楷體" w:eastAsia="標楷體" w:hAnsi="標楷體" w:hint="eastAsia"/>
          <w:szCs w:val="24"/>
        </w:rPr>
        <w:t xml:space="preserve"> （四）學期教保服務起始日後，逾學期三分之二離開教保服務機構者，不予退費。</w:t>
      </w:r>
    </w:p>
    <w:p w14:paraId="759F61CB" w14:textId="77777777" w:rsidR="00C74F44" w:rsidRDefault="006906BC" w:rsidP="00C74F44">
      <w:pPr>
        <w:pStyle w:val="a9"/>
        <w:widowControl/>
        <w:jc w:val="both"/>
        <w:rPr>
          <w:rFonts w:ascii="標楷體" w:eastAsia="標楷體" w:hAnsi="標楷體"/>
          <w:szCs w:val="24"/>
        </w:rPr>
      </w:pPr>
      <w:r w:rsidRPr="001E78B4">
        <w:rPr>
          <w:rFonts w:ascii="標楷體" w:eastAsia="標楷體" w:hAnsi="標楷體" w:hint="eastAsia"/>
          <w:szCs w:val="24"/>
        </w:rPr>
        <w:t>二、代辦費：按幼兒未就讀月數及當月未就讀日數與當月教保服務日數比例退費；材料費已購買</w:t>
      </w:r>
    </w:p>
    <w:p w14:paraId="7E778EF2" w14:textId="77777777" w:rsidR="006906BC" w:rsidRPr="00C74F44" w:rsidRDefault="00C74F44" w:rsidP="00C74F44">
      <w:pPr>
        <w:pStyle w:val="a9"/>
        <w:widowControl/>
        <w:jc w:val="both"/>
        <w:rPr>
          <w:rFonts w:ascii="標楷體" w:eastAsia="標楷體" w:hAnsi="標楷體"/>
          <w:szCs w:val="24"/>
        </w:rPr>
      </w:pPr>
      <w:r>
        <w:rPr>
          <w:rFonts w:ascii="標楷體" w:eastAsia="標楷體" w:hAnsi="標楷體" w:hint="eastAsia"/>
          <w:szCs w:val="24"/>
        </w:rPr>
        <w:t xml:space="preserve">        </w:t>
      </w:r>
      <w:r w:rsidR="006906BC" w:rsidRPr="001E78B4">
        <w:rPr>
          <w:rFonts w:ascii="標楷體" w:eastAsia="標楷體" w:hAnsi="標楷體" w:hint="eastAsia"/>
          <w:szCs w:val="24"/>
        </w:rPr>
        <w:t>材</w:t>
      </w:r>
      <w:r w:rsidR="006906BC" w:rsidRPr="00C74F44">
        <w:rPr>
          <w:rFonts w:ascii="標楷體" w:eastAsia="標楷體" w:hAnsi="標楷體" w:hint="eastAsia"/>
          <w:szCs w:val="24"/>
        </w:rPr>
        <w:t>料並製成成品者不予退費，應發還成品。</w:t>
      </w:r>
    </w:p>
    <w:p w14:paraId="4BB3D0D3" w14:textId="77777777" w:rsidR="006906BC" w:rsidRPr="00F8563E" w:rsidRDefault="006906BC" w:rsidP="00F8563E">
      <w:pPr>
        <w:pStyle w:val="a9"/>
        <w:widowControl/>
        <w:jc w:val="both"/>
        <w:rPr>
          <w:rFonts w:ascii="標楷體" w:eastAsia="標楷體" w:hAnsi="標楷體"/>
          <w:szCs w:val="24"/>
        </w:rPr>
      </w:pPr>
      <w:r w:rsidRPr="001E78B4">
        <w:rPr>
          <w:rFonts w:ascii="標楷體" w:eastAsia="標楷體" w:hAnsi="標楷體" w:hint="eastAsia"/>
          <w:szCs w:val="24"/>
        </w:rPr>
        <w:t>三、代收費：依臺北市學生及幼兒團體保險自治條例</w:t>
      </w:r>
      <w:r w:rsidRPr="00F8563E">
        <w:rPr>
          <w:rFonts w:ascii="標楷體" w:eastAsia="標楷體" w:hAnsi="標楷體" w:hint="eastAsia"/>
          <w:szCs w:val="24"/>
        </w:rPr>
        <w:t>。</w:t>
      </w:r>
    </w:p>
    <w:p w14:paraId="4C5F12AE" w14:textId="77777777" w:rsidR="006906BC" w:rsidRPr="001E0A95" w:rsidRDefault="00C74F44" w:rsidP="006906BC">
      <w:pPr>
        <w:pStyle w:val="a9"/>
        <w:widowControl/>
        <w:jc w:val="both"/>
        <w:rPr>
          <w:rFonts w:ascii="標楷體" w:eastAsia="標楷體" w:hAnsi="標楷體"/>
          <w:color w:val="FF0000"/>
          <w:szCs w:val="24"/>
        </w:rPr>
      </w:pPr>
      <w:r>
        <w:rPr>
          <w:rFonts w:ascii="標楷體" w:eastAsia="標楷體" w:hAnsi="標楷體" w:hint="eastAsia"/>
          <w:szCs w:val="24"/>
        </w:rPr>
        <w:t xml:space="preserve">   </w:t>
      </w:r>
      <w:r w:rsidRPr="001E0A95">
        <w:rPr>
          <w:rFonts w:ascii="標楷體" w:eastAsia="標楷體" w:hAnsi="標楷體" w:hint="eastAsia"/>
          <w:color w:val="FF0000"/>
          <w:szCs w:val="24"/>
        </w:rPr>
        <w:t xml:space="preserve"> </w:t>
      </w:r>
      <w:r w:rsidR="006906BC" w:rsidRPr="001E0A95">
        <w:rPr>
          <w:rFonts w:ascii="標楷體" w:eastAsia="標楷體" w:hAnsi="標楷體" w:hint="eastAsia"/>
          <w:color w:val="FF0000"/>
          <w:szCs w:val="24"/>
        </w:rPr>
        <w:t>教保服務機構依前項規定退費時，應發給退費證明單，並列出</w:t>
      </w:r>
      <w:proofErr w:type="gramStart"/>
      <w:r w:rsidR="006906BC" w:rsidRPr="001E0A95">
        <w:rPr>
          <w:rFonts w:ascii="標楷體" w:eastAsia="標楷體" w:hAnsi="標楷體" w:hint="eastAsia"/>
          <w:color w:val="FF0000"/>
          <w:szCs w:val="24"/>
        </w:rPr>
        <w:t>所退各</w:t>
      </w:r>
      <w:proofErr w:type="gramEnd"/>
      <w:r w:rsidR="006906BC" w:rsidRPr="001E0A95">
        <w:rPr>
          <w:rFonts w:ascii="標楷體" w:eastAsia="標楷體" w:hAnsi="標楷體" w:hint="eastAsia"/>
          <w:color w:val="FF0000"/>
          <w:szCs w:val="24"/>
        </w:rPr>
        <w:t>項目及數額。</w:t>
      </w:r>
    </w:p>
    <w:p w14:paraId="765C89DB" w14:textId="77777777" w:rsidR="00F95E1A" w:rsidRPr="00F95E1A" w:rsidRDefault="00C74F44" w:rsidP="00C74F44">
      <w:pPr>
        <w:pStyle w:val="a9"/>
        <w:numPr>
          <w:ilvl w:val="0"/>
          <w:numId w:val="1"/>
        </w:numPr>
        <w:autoSpaceDE w:val="0"/>
        <w:autoSpaceDN w:val="0"/>
        <w:adjustRightInd w:val="0"/>
        <w:spacing w:before="197" w:after="100"/>
        <w:ind w:leftChars="0" w:right="-19"/>
        <w:rPr>
          <w:rFonts w:ascii="標楷體" w:eastAsia="標楷體" w:hAnsi="標楷體" w:cs="標楷體"/>
          <w:kern w:val="0"/>
          <w:szCs w:val="24"/>
          <w:lang w:val="zh-TW"/>
        </w:rPr>
      </w:pPr>
      <w:r w:rsidRPr="00C74F44">
        <w:rPr>
          <w:rFonts w:ascii="標楷體" w:eastAsia="標楷體" w:hAnsi="標楷體" w:cs="標楷體" w:hint="eastAsia"/>
          <w:kern w:val="0"/>
          <w:szCs w:val="24"/>
          <w:lang w:val="zh-TW"/>
        </w:rPr>
        <w:t>幼兒因故請假，於請假日一日前辦妥請假手續，且請假日數連續達上課</w:t>
      </w:r>
      <w:r w:rsidRPr="00C74F44">
        <w:rPr>
          <w:rFonts w:ascii="標楷體" w:eastAsia="標楷體" w:hAnsi="標楷體" w:cs="標楷體"/>
          <w:kern w:val="0"/>
          <w:szCs w:val="24"/>
        </w:rPr>
        <w:t xml:space="preserve">日五日以上者，教保服務機構應依請假日數與當月教保服務日數之比例 ，退還請假期間之午餐費及點心費，其餘項目不予退費。 </w:t>
      </w:r>
    </w:p>
    <w:p w14:paraId="57217EEF" w14:textId="77777777" w:rsidR="00C74F44" w:rsidRPr="00C74F44" w:rsidRDefault="00C74F44" w:rsidP="00C74F44">
      <w:pPr>
        <w:pStyle w:val="a9"/>
        <w:numPr>
          <w:ilvl w:val="0"/>
          <w:numId w:val="1"/>
        </w:numPr>
        <w:autoSpaceDE w:val="0"/>
        <w:autoSpaceDN w:val="0"/>
        <w:adjustRightInd w:val="0"/>
        <w:spacing w:before="197" w:after="100"/>
        <w:ind w:leftChars="0" w:right="-19"/>
        <w:rPr>
          <w:rFonts w:ascii="標楷體" w:eastAsia="標楷體" w:hAnsi="標楷體" w:cs="標楷體"/>
          <w:kern w:val="0"/>
          <w:szCs w:val="24"/>
          <w:lang w:val="zh-TW"/>
        </w:rPr>
      </w:pPr>
      <w:r w:rsidRPr="00C74F44">
        <w:rPr>
          <w:rFonts w:ascii="標楷體" w:eastAsia="標楷體" w:hAnsi="標楷體" w:cs="標楷體"/>
          <w:kern w:val="0"/>
          <w:szCs w:val="24"/>
        </w:rPr>
        <w:t>因法定傳染病、流行病或流行性</w:t>
      </w:r>
      <w:proofErr w:type="gramStart"/>
      <w:r w:rsidRPr="00C74F44">
        <w:rPr>
          <w:rFonts w:ascii="標楷體" w:eastAsia="標楷體" w:hAnsi="標楷體" w:cs="標楷體"/>
          <w:kern w:val="0"/>
          <w:szCs w:val="24"/>
        </w:rPr>
        <w:t>疫情等</w:t>
      </w:r>
      <w:proofErr w:type="gramEnd"/>
      <w:r w:rsidRPr="00C74F44">
        <w:rPr>
          <w:rFonts w:ascii="標楷體" w:eastAsia="標楷體" w:hAnsi="標楷體" w:cs="標楷體"/>
          <w:kern w:val="0"/>
          <w:szCs w:val="24"/>
        </w:rPr>
        <w:t>原因強制停課，幼兒於停課期間配合停課者，應依配合停課日數與當月教保服務日數之比例，退還停課 期間之午餐費及點心費，其餘項目不予退費。</w:t>
      </w:r>
    </w:p>
    <w:p w14:paraId="3B0F71B6" w14:textId="77777777" w:rsidR="00C74F44" w:rsidRPr="00C74F44" w:rsidRDefault="00C74F44" w:rsidP="00C74F44">
      <w:pPr>
        <w:pStyle w:val="a9"/>
        <w:autoSpaceDE w:val="0"/>
        <w:autoSpaceDN w:val="0"/>
        <w:adjustRightInd w:val="0"/>
        <w:spacing w:before="197" w:after="100"/>
        <w:ind w:leftChars="0" w:left="600" w:right="-19"/>
        <w:rPr>
          <w:rFonts w:ascii="標楷體" w:eastAsia="標楷體" w:hAnsi="標楷體" w:cs="標楷體"/>
          <w:kern w:val="0"/>
          <w:szCs w:val="24"/>
          <w:lang w:val="zh-TW"/>
        </w:rPr>
      </w:pPr>
      <w:r w:rsidRPr="00C74F44">
        <w:rPr>
          <w:rFonts w:ascii="標楷體" w:eastAsia="標楷體" w:hAnsi="標楷體" w:cs="標楷體"/>
          <w:kern w:val="0"/>
          <w:szCs w:val="24"/>
        </w:rPr>
        <w:t>國定假日、農曆春節等連續假日達五日（含例假日）以上，應依放假日 數與當月教保服務日數之比例，事前扣除放假期間之午餐費及點心費， 其餘項目不予扣除或退費。但須辦理補課之彈性放假日不予扣除或退費。 延長照顧服務費之退費，</w:t>
      </w:r>
      <w:proofErr w:type="gramStart"/>
      <w:r w:rsidRPr="00C74F44">
        <w:rPr>
          <w:rFonts w:ascii="標楷體" w:eastAsia="標楷體" w:hAnsi="標楷體" w:cs="標楷體"/>
          <w:kern w:val="0"/>
          <w:szCs w:val="24"/>
        </w:rPr>
        <w:t>準</w:t>
      </w:r>
      <w:proofErr w:type="gramEnd"/>
      <w:r w:rsidRPr="00C74F44">
        <w:rPr>
          <w:rFonts w:ascii="標楷體" w:eastAsia="標楷體" w:hAnsi="標楷體" w:cs="標楷體"/>
          <w:kern w:val="0"/>
          <w:szCs w:val="24"/>
        </w:rPr>
        <w:t>用前三項規定。</w:t>
      </w:r>
    </w:p>
    <w:p w14:paraId="5A8A399E" w14:textId="77777777" w:rsidR="00A40787" w:rsidRPr="001E78B4" w:rsidRDefault="001E78B4" w:rsidP="00C74F44">
      <w:pPr>
        <w:pStyle w:val="a9"/>
        <w:numPr>
          <w:ilvl w:val="0"/>
          <w:numId w:val="1"/>
        </w:numPr>
        <w:autoSpaceDE w:val="0"/>
        <w:autoSpaceDN w:val="0"/>
        <w:adjustRightInd w:val="0"/>
        <w:spacing w:before="197" w:after="100"/>
        <w:ind w:leftChars="0" w:right="123"/>
        <w:rPr>
          <w:rFonts w:ascii="標楷體" w:eastAsia="標楷體" w:hAnsi="標楷體" w:cs="標楷體"/>
          <w:kern w:val="0"/>
          <w:szCs w:val="24"/>
          <w:shd w:val="pct15" w:color="auto" w:fill="FFFFFF"/>
          <w:lang w:val="zh-TW"/>
        </w:rPr>
      </w:pPr>
      <w:r w:rsidRPr="001E78B4">
        <w:rPr>
          <w:rFonts w:ascii="標楷體" w:eastAsia="標楷體" w:hAnsi="標楷體"/>
          <w:szCs w:val="24"/>
        </w:rPr>
        <w:t>教保服務機構應於收費規定及繳費收據，註記收退費基準、幼兒實際進 入教保服務機構接受教保服務之日期及全學期教保服務起訖日，並由教 保服務機構及幼兒之父母或監護人各收執乙份</w:t>
      </w:r>
      <w:r w:rsidR="00C74F44">
        <w:rPr>
          <w:rFonts w:ascii="微軟正黑體" w:eastAsia="微軟正黑體" w:hAnsi="微軟正黑體" w:hint="eastAsia"/>
          <w:szCs w:val="24"/>
        </w:rPr>
        <w:t>〪</w:t>
      </w:r>
    </w:p>
    <w:p w14:paraId="03D14ED3" w14:textId="77777777" w:rsidR="00A40787" w:rsidRDefault="00A40787" w:rsidP="007473DD">
      <w:pPr>
        <w:autoSpaceDE w:val="0"/>
        <w:autoSpaceDN w:val="0"/>
        <w:adjustRightInd w:val="0"/>
        <w:spacing w:before="197" w:after="100"/>
        <w:ind w:right="640"/>
        <w:jc w:val="right"/>
        <w:rPr>
          <w:rFonts w:ascii="標楷體" w:eastAsia="標楷體" w:hAnsi="標楷體" w:cs="標楷體"/>
          <w:kern w:val="0"/>
          <w:szCs w:val="24"/>
          <w:shd w:val="pct15" w:color="auto" w:fill="FFFFFF"/>
          <w:lang w:val="zh-TW"/>
        </w:rPr>
      </w:pPr>
    </w:p>
    <w:p w14:paraId="0FC9A1C3" w14:textId="77777777" w:rsidR="00A40787" w:rsidRDefault="00A40787" w:rsidP="007473DD">
      <w:pPr>
        <w:autoSpaceDE w:val="0"/>
        <w:autoSpaceDN w:val="0"/>
        <w:adjustRightInd w:val="0"/>
        <w:spacing w:before="197" w:after="100"/>
        <w:ind w:right="640"/>
        <w:jc w:val="right"/>
        <w:rPr>
          <w:rFonts w:ascii="標楷體" w:eastAsia="標楷體" w:hAnsi="標楷體" w:cs="標楷體"/>
          <w:kern w:val="0"/>
          <w:szCs w:val="24"/>
          <w:shd w:val="pct15" w:color="auto" w:fill="FFFFFF"/>
          <w:lang w:val="zh-TW"/>
        </w:rPr>
      </w:pPr>
    </w:p>
    <w:p w14:paraId="1FD45647" w14:textId="77777777" w:rsidR="001E78B4" w:rsidRDefault="001E78B4" w:rsidP="007473DD">
      <w:pPr>
        <w:autoSpaceDE w:val="0"/>
        <w:autoSpaceDN w:val="0"/>
        <w:adjustRightInd w:val="0"/>
        <w:spacing w:before="197" w:after="100"/>
        <w:ind w:right="640"/>
        <w:jc w:val="right"/>
        <w:rPr>
          <w:rFonts w:ascii="標楷體" w:eastAsia="標楷體" w:hAnsi="標楷體" w:cs="標楷體"/>
          <w:kern w:val="0"/>
          <w:szCs w:val="24"/>
          <w:shd w:val="pct15" w:color="auto" w:fill="FFFFFF"/>
          <w:lang w:val="zh-TW"/>
        </w:rPr>
      </w:pPr>
    </w:p>
    <w:p w14:paraId="2FFEA082" w14:textId="77777777" w:rsidR="001E78B4" w:rsidRDefault="001E78B4" w:rsidP="00D43063">
      <w:pPr>
        <w:autoSpaceDE w:val="0"/>
        <w:autoSpaceDN w:val="0"/>
        <w:adjustRightInd w:val="0"/>
        <w:spacing w:before="197" w:after="100"/>
        <w:ind w:right="1600"/>
        <w:rPr>
          <w:rFonts w:ascii="標楷體" w:eastAsia="標楷體" w:hAnsi="標楷體" w:cs="標楷體"/>
          <w:kern w:val="0"/>
          <w:szCs w:val="24"/>
          <w:shd w:val="pct15" w:color="auto" w:fill="FFFFFF"/>
          <w:lang w:val="zh-TW"/>
        </w:rPr>
      </w:pPr>
    </w:p>
    <w:sectPr w:rsidR="001E78B4" w:rsidSect="00C74F44">
      <w:pgSz w:w="12240" w:h="15840"/>
      <w:pgMar w:top="284" w:right="900" w:bottom="567"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1FEB" w14:textId="77777777" w:rsidR="00D71000" w:rsidRDefault="00D71000" w:rsidP="00433641">
      <w:r>
        <w:separator/>
      </w:r>
    </w:p>
  </w:endnote>
  <w:endnote w:type="continuationSeparator" w:id="0">
    <w:p w14:paraId="35CF6E53" w14:textId="77777777" w:rsidR="00D71000" w:rsidRDefault="00D71000" w:rsidP="0043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50504" w14:textId="77777777" w:rsidR="00D71000" w:rsidRDefault="00D71000" w:rsidP="00433641">
      <w:r>
        <w:separator/>
      </w:r>
    </w:p>
  </w:footnote>
  <w:footnote w:type="continuationSeparator" w:id="0">
    <w:p w14:paraId="39907A45" w14:textId="77777777" w:rsidR="00D71000" w:rsidRDefault="00D71000" w:rsidP="0043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2363A"/>
    <w:multiLevelType w:val="hybridMultilevel"/>
    <w:tmpl w:val="31085822"/>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num w:numId="1" w16cid:durableId="727075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641"/>
    <w:rsid w:val="000A1C5D"/>
    <w:rsid w:val="0017134F"/>
    <w:rsid w:val="001E0A95"/>
    <w:rsid w:val="001E78B4"/>
    <w:rsid w:val="0022544F"/>
    <w:rsid w:val="002550B0"/>
    <w:rsid w:val="00297C61"/>
    <w:rsid w:val="002C39DA"/>
    <w:rsid w:val="002F7164"/>
    <w:rsid w:val="00433641"/>
    <w:rsid w:val="004852DF"/>
    <w:rsid w:val="00571AD3"/>
    <w:rsid w:val="005F49F4"/>
    <w:rsid w:val="00657E4A"/>
    <w:rsid w:val="006906BC"/>
    <w:rsid w:val="006A68DF"/>
    <w:rsid w:val="006C3D46"/>
    <w:rsid w:val="00742EA3"/>
    <w:rsid w:val="007473DD"/>
    <w:rsid w:val="007C0246"/>
    <w:rsid w:val="00814281"/>
    <w:rsid w:val="008364CF"/>
    <w:rsid w:val="008959C2"/>
    <w:rsid w:val="008C515E"/>
    <w:rsid w:val="00944A7C"/>
    <w:rsid w:val="00945B0F"/>
    <w:rsid w:val="009A3CF1"/>
    <w:rsid w:val="00A40787"/>
    <w:rsid w:val="00A4104A"/>
    <w:rsid w:val="00BB1192"/>
    <w:rsid w:val="00C74F44"/>
    <w:rsid w:val="00C83DB5"/>
    <w:rsid w:val="00CA0C5C"/>
    <w:rsid w:val="00CE270A"/>
    <w:rsid w:val="00D43063"/>
    <w:rsid w:val="00D71000"/>
    <w:rsid w:val="00D8112D"/>
    <w:rsid w:val="00D862D4"/>
    <w:rsid w:val="00DC03DA"/>
    <w:rsid w:val="00DC26DE"/>
    <w:rsid w:val="00E931E0"/>
    <w:rsid w:val="00EF06E3"/>
    <w:rsid w:val="00F005E0"/>
    <w:rsid w:val="00F127C2"/>
    <w:rsid w:val="00F35F59"/>
    <w:rsid w:val="00F65F62"/>
    <w:rsid w:val="00F8563E"/>
    <w:rsid w:val="00F95E1A"/>
    <w:rsid w:val="00FC52A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35AEB"/>
  <w15:docId w15:val="{07598A11-482B-4A4B-8018-D94E490C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64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641"/>
    <w:pPr>
      <w:tabs>
        <w:tab w:val="center" w:pos="4153"/>
        <w:tab w:val="right" w:pos="8306"/>
      </w:tabs>
      <w:snapToGrid w:val="0"/>
    </w:pPr>
    <w:rPr>
      <w:sz w:val="20"/>
      <w:szCs w:val="20"/>
    </w:rPr>
  </w:style>
  <w:style w:type="character" w:customStyle="1" w:styleId="a4">
    <w:name w:val="頁首 字元"/>
    <w:basedOn w:val="a0"/>
    <w:link w:val="a3"/>
    <w:uiPriority w:val="99"/>
    <w:rsid w:val="00433641"/>
    <w:rPr>
      <w:sz w:val="20"/>
      <w:szCs w:val="20"/>
    </w:rPr>
  </w:style>
  <w:style w:type="paragraph" w:styleId="a5">
    <w:name w:val="footer"/>
    <w:basedOn w:val="a"/>
    <w:link w:val="a6"/>
    <w:uiPriority w:val="99"/>
    <w:unhideWhenUsed/>
    <w:rsid w:val="00433641"/>
    <w:pPr>
      <w:tabs>
        <w:tab w:val="center" w:pos="4153"/>
        <w:tab w:val="right" w:pos="8306"/>
      </w:tabs>
      <w:snapToGrid w:val="0"/>
    </w:pPr>
    <w:rPr>
      <w:sz w:val="20"/>
      <w:szCs w:val="20"/>
    </w:rPr>
  </w:style>
  <w:style w:type="character" w:customStyle="1" w:styleId="a6">
    <w:name w:val="頁尾 字元"/>
    <w:basedOn w:val="a0"/>
    <w:link w:val="a5"/>
    <w:uiPriority w:val="99"/>
    <w:rsid w:val="00433641"/>
    <w:rPr>
      <w:sz w:val="20"/>
      <w:szCs w:val="20"/>
    </w:rPr>
  </w:style>
  <w:style w:type="paragraph" w:styleId="a7">
    <w:name w:val="Balloon Text"/>
    <w:basedOn w:val="a"/>
    <w:link w:val="a8"/>
    <w:uiPriority w:val="99"/>
    <w:semiHidden/>
    <w:unhideWhenUsed/>
    <w:rsid w:val="00657E4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57E4A"/>
    <w:rPr>
      <w:rFonts w:asciiTheme="majorHAnsi" w:eastAsiaTheme="majorEastAsia" w:hAnsiTheme="majorHAnsi" w:cstheme="majorBidi"/>
      <w:sz w:val="18"/>
      <w:szCs w:val="18"/>
    </w:rPr>
  </w:style>
  <w:style w:type="paragraph" w:styleId="a9">
    <w:name w:val="List Paragraph"/>
    <w:basedOn w:val="a"/>
    <w:uiPriority w:val="34"/>
    <w:qFormat/>
    <w:rsid w:val="007473D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CE99-0ABF-486D-A205-07290C9C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891</Characters>
  <Application>Microsoft Office Word</Application>
  <DocSecurity>0</DocSecurity>
  <Lines>7</Lines>
  <Paragraphs>2</Paragraphs>
  <ScaleCrop>false</ScaleCrop>
  <Company>HOME</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NGHM</dc:creator>
  <cp:keywords/>
  <dc:description/>
  <cp:lastModifiedBy>rose holy</cp:lastModifiedBy>
  <cp:revision>5</cp:revision>
  <cp:lastPrinted>2020-05-25T09:26:00Z</cp:lastPrinted>
  <dcterms:created xsi:type="dcterms:W3CDTF">2022-10-12T09:40:00Z</dcterms:created>
  <dcterms:modified xsi:type="dcterms:W3CDTF">2023-01-12T02:29:00Z</dcterms:modified>
</cp:coreProperties>
</file>